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pPr>
      <w:r w:rsidDel="00000000" w:rsidR="00000000" w:rsidRPr="00000000">
        <w:rPr>
          <w:rtl w:val="0"/>
        </w:rPr>
        <w:t xml:space="preserve">Con il termine </w:t>
      </w:r>
      <w:r w:rsidDel="00000000" w:rsidR="00000000" w:rsidRPr="00000000">
        <w:rPr>
          <w:i w:val="1"/>
          <w:rtl w:val="0"/>
        </w:rPr>
        <w:t xml:space="preserve">Patristica</w:t>
      </w:r>
      <w:r w:rsidDel="00000000" w:rsidR="00000000" w:rsidRPr="00000000">
        <w:rPr>
          <w:rtl w:val="0"/>
        </w:rPr>
        <w:t xml:space="preserve"> si designa la filosofia cristiana dei primi secoli. Essa nasce dall'esigenza di elaborare razionalmente le credenze religiose del Cristianesimo  di difendere la dottrina cristiana dagli attacchi dei pagni e dal pericolo delle eresie. La religione cristiana appare, ai Padri della Chiesa, come l'espressione compiuta e definitiva di quella </w:t>
      </w:r>
      <w:r w:rsidDel="00000000" w:rsidR="00000000" w:rsidRPr="00000000">
        <w:rPr>
          <w:i w:val="1"/>
          <w:rtl w:val="0"/>
        </w:rPr>
        <w:t xml:space="preserve">veritas </w:t>
      </w:r>
      <w:r w:rsidDel="00000000" w:rsidR="00000000" w:rsidRPr="00000000">
        <w:rPr>
          <w:rtl w:val="0"/>
        </w:rPr>
        <w:t xml:space="preserve">che la filosofia greca aveva solo imperfettamente e parzialmente raggiunto. Difatti la </w:t>
      </w:r>
      <w:r w:rsidDel="00000000" w:rsidR="00000000" w:rsidRPr="00000000">
        <w:rPr>
          <w:i w:val="1"/>
          <w:rtl w:val="0"/>
        </w:rPr>
        <w:t xml:space="preserve">ratio </w:t>
      </w:r>
      <w:r w:rsidDel="00000000" w:rsidR="00000000" w:rsidRPr="00000000">
        <w:rPr>
          <w:rtl w:val="0"/>
        </w:rPr>
        <w:t xml:space="preserve">(lògos), che si è fatta come nel Cristo, e che si è rivelata pienamente agli uomini nella sua Parola, è proprio quella stessa a cui i filosofi pagani si sono ispirati nelle loro speculazioni. La filosofia patrsitica si può dividere in ben due grandi filoni: 1) </w:t>
      </w:r>
      <w:r w:rsidDel="00000000" w:rsidR="00000000" w:rsidRPr="00000000">
        <w:rPr>
          <w:i w:val="1"/>
          <w:rtl w:val="0"/>
        </w:rPr>
        <w:t xml:space="preserve">La Patrsitica Greca, </w:t>
      </w:r>
      <w:r w:rsidDel="00000000" w:rsidR="00000000" w:rsidRPr="00000000">
        <w:rPr>
          <w:rtl w:val="0"/>
        </w:rPr>
        <w:t xml:space="preserve">2) </w:t>
      </w:r>
      <w:r w:rsidDel="00000000" w:rsidR="00000000" w:rsidRPr="00000000">
        <w:rPr>
          <w:i w:val="1"/>
          <w:rtl w:val="0"/>
        </w:rPr>
        <w:t xml:space="preserve">La Patristica Romana. </w:t>
      </w:r>
      <w:r w:rsidDel="00000000" w:rsidR="00000000" w:rsidRPr="00000000">
        <w:rPr>
          <w:rtl w:val="0"/>
        </w:rPr>
        <w:t xml:space="preserve">Il risveglio dell'interesse per la trattazione di tempistiche di ordine metafisico, è l'elemento che più di tutti contraddistingue la patristica greca da quella latina, interessata più che altro a tematiche morali ed etiche. Grande è l'influenza, sia per la </w:t>
      </w:r>
      <w:r w:rsidDel="00000000" w:rsidR="00000000" w:rsidRPr="00000000">
        <w:rPr>
          <w:i w:val="1"/>
          <w:rtl w:val="0"/>
        </w:rPr>
        <w:t xml:space="preserve">Patristica Greca </w:t>
      </w:r>
      <w:r w:rsidDel="00000000" w:rsidR="00000000" w:rsidRPr="00000000">
        <w:rPr>
          <w:rtl w:val="0"/>
        </w:rPr>
        <w:t xml:space="preserve">sia per quella latina del Platonismo/Neoplatonismo. La Patristica Greca, in particolare comprendeva quattro scuole: 1) La scuola dei Padri Apologisti, tra cui spicca la figura di Giustino; 2) La scuola di Bisanzio, rappresentata da Dionigi Areopagita; 3) La scuola dei Padri Cappadoci; 4) La scuola di Alessandria, tra cui ricordiamo le figure di Clemente e Diogene. La Patristica può essere considerata la filosofia tardo-antica, mentre la Scolastica, la filosofia propria del Medioevo, e ha cercato di difendere la fede mediante l'uso della ragione, vista con una connotazione positiva. Paolo di Tarso è stato il fondatore della Chiesa, il primo teologo cristiano perchè con lui la religione diventa riflessione. Per Paolo di Tarso la filosofia è follia agli occhi di Dio perchè non si può comprendere razionalmente la morte di Cristo per noi. Per riscattare il peccato, originale Paolo ha combattuto più volte contro gli giudei perchè ha cercato di far comprendere loro il </w:t>
      </w:r>
      <w:r w:rsidDel="00000000" w:rsidR="00000000" w:rsidRPr="00000000">
        <w:rPr>
          <w:i w:val="1"/>
          <w:rtl w:val="0"/>
        </w:rPr>
        <w:t xml:space="preserve">Cristianesimo</w:t>
      </w:r>
      <w:r w:rsidDel="00000000" w:rsidR="00000000" w:rsidRPr="00000000">
        <w:rPr>
          <w:rtl w:val="0"/>
        </w:rPr>
        <w:t xml:space="preserve"> e contro gli ebrei perchè non comprendevano i valori di questa nuova religione. Possiamo comprendere il pensiero di Paolo attraverso il suo discorso all'Areopago (collina di Atene situata tra l'agorà e l'Acropoli) dove si riunivano i più importnti uomini politici. Questo discorso è presente nel capitolo XVII degli Atti degli Apostoli. Ci troviamo nel 50 d.C. ad Atene, la quale stava vivendo una crisi a livello culturale a tal punto da essere superata da città come Antiochia e Alessandria. Paolo nell'Areopago si trova dinnanzi a Stoici ed Epicurei. Inizia il suo discorso dicendo che "</w:t>
      </w:r>
      <w:r w:rsidDel="00000000" w:rsidR="00000000" w:rsidRPr="00000000">
        <w:rPr>
          <w:i w:val="1"/>
          <w:rtl w:val="0"/>
        </w:rPr>
        <w:t xml:space="preserve">I cittadini ateniesi hanno così timore di Dio che hanno dedicato un altare anche al Dio ignoto". </w:t>
      </w:r>
      <w:r w:rsidDel="00000000" w:rsidR="00000000" w:rsidRPr="00000000">
        <w:rPr>
          <w:rtl w:val="0"/>
        </w:rPr>
        <w:t xml:space="preserve">La strategia che usa Paolo è inclusiva: "Tutti noi cerchiamo Dio", ma la differenza tra lui e loro è che Paolo conosce il Dio giusto, che ha creato il mondo. Dio ha creato il mondo affinchè l'uomo lo cercasse. L'uomo non si autofonda ma trova il proprio senso in Dio. Quando Paolo inizia poi a parlare di morti e di resurrezione molti filosofi si alzano e gli dicono: "</w:t>
      </w:r>
      <w:r w:rsidDel="00000000" w:rsidR="00000000" w:rsidRPr="00000000">
        <w:rPr>
          <w:i w:val="1"/>
          <w:rtl w:val="0"/>
        </w:rPr>
        <w:t xml:space="preserve">Ti ascolteremo su questo un'altra volta". </w:t>
      </w:r>
      <w:r w:rsidDel="00000000" w:rsidR="00000000" w:rsidRPr="00000000">
        <w:rPr>
          <w:rtl w:val="0"/>
        </w:rPr>
        <w:t xml:space="preserve">Alcuni, tra i presenti, però si convertì e lo seguì: Dionigi Areopagita. Il discorso di Paolo è stato molto importante perchè è stato in grado di affermare il ruolo della Rivelazione sulle tronche ricerche della scienza umana. </w:t>
      </w:r>
    </w:p>
    <w:p w:rsidR="00000000" w:rsidDel="00000000" w:rsidP="00000000" w:rsidRDefault="00000000" w:rsidRPr="00000000" w14:paraId="00000002">
      <w:pPr>
        <w:spacing w:after="240" w:before="240" w:lineRule="auto"/>
        <w:rPr/>
      </w:pP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t xml:space="preserve">A cura di Diligente Tizzani Marina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